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6D73" w14:textId="760455CD" w:rsidR="002D2F2A" w:rsidRDefault="002D2F2A">
      <w:pPr>
        <w:rPr>
          <w:lang w:val="en-GB"/>
        </w:rPr>
      </w:pPr>
    </w:p>
    <w:p w14:paraId="26E1F236" w14:textId="16ACA7A4" w:rsidR="00937678" w:rsidRPr="008A3934" w:rsidRDefault="000B0621" w:rsidP="002D2F2A">
      <w:pPr>
        <w:spacing w:line="240" w:lineRule="auto"/>
        <w:rPr>
          <w:rFonts w:ascii="Times New Roman" w:hAnsi="Times New Roman" w:cs="Times New Roman"/>
          <w:bCs/>
          <w:sz w:val="24"/>
          <w:lang w:val="en-GB"/>
        </w:rPr>
      </w:pPr>
      <w:r w:rsidRPr="000B0621">
        <w:rPr>
          <w:rFonts w:ascii="Times New Roman" w:hAnsi="Times New Roman" w:cs="Times New Roman"/>
          <w:b/>
          <w:sz w:val="24"/>
          <w:lang w:val="en-GB"/>
        </w:rPr>
        <w:t xml:space="preserve">Table </w:t>
      </w:r>
      <w:r w:rsidR="002361E9">
        <w:rPr>
          <w:rFonts w:ascii="Times New Roman" w:hAnsi="Times New Roman" w:cs="Times New Roman"/>
          <w:b/>
          <w:sz w:val="24"/>
          <w:lang w:val="en-GB"/>
        </w:rPr>
        <w:t>A</w:t>
      </w:r>
      <w:r w:rsidRPr="000B0621">
        <w:rPr>
          <w:rFonts w:ascii="Times New Roman" w:hAnsi="Times New Roman" w:cs="Times New Roman"/>
          <w:b/>
          <w:sz w:val="24"/>
          <w:lang w:val="en-GB"/>
        </w:rPr>
        <w:t>1</w:t>
      </w:r>
      <w:r w:rsidR="008A3934">
        <w:rPr>
          <w:rFonts w:ascii="Times New Roman" w:hAnsi="Times New Roman" w:cs="Times New Roman"/>
          <w:b/>
          <w:sz w:val="24"/>
          <w:lang w:val="en-GB"/>
        </w:rPr>
        <w:t>.</w:t>
      </w:r>
      <w:r w:rsidRPr="000B0621">
        <w:rPr>
          <w:rFonts w:ascii="Times New Roman" w:hAnsi="Times New Roman" w:cs="Times New Roman"/>
          <w:b/>
          <w:sz w:val="24"/>
          <w:lang w:val="en-GB"/>
        </w:rPr>
        <w:t xml:space="preserve"> </w:t>
      </w:r>
      <w:r w:rsidRPr="008A3934">
        <w:rPr>
          <w:rFonts w:ascii="Times New Roman" w:hAnsi="Times New Roman" w:cs="Times New Roman"/>
          <w:bCs/>
          <w:sz w:val="24"/>
          <w:lang w:val="en-GB"/>
        </w:rPr>
        <w:t>Latent Profile Analysis Model Fit Statistics for 1- to 10-Profile Solutions</w:t>
      </w:r>
    </w:p>
    <w:p w14:paraId="5C7E06A2" w14:textId="77777777" w:rsidR="000B0621" w:rsidRPr="000B0621" w:rsidRDefault="000B0621" w:rsidP="002D2F2A">
      <w:pPr>
        <w:spacing w:line="240" w:lineRule="auto"/>
        <w:rPr>
          <w:rFonts w:ascii="Times New Roman" w:hAnsi="Times New Roman" w:cs="Times New Roman"/>
          <w:b/>
          <w:sz w:val="24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6"/>
        <w:gridCol w:w="1195"/>
        <w:gridCol w:w="510"/>
        <w:gridCol w:w="996"/>
        <w:gridCol w:w="1163"/>
        <w:gridCol w:w="996"/>
        <w:gridCol w:w="996"/>
        <w:gridCol w:w="1070"/>
        <w:gridCol w:w="870"/>
      </w:tblGrid>
      <w:tr w:rsidR="00937678" w14:paraId="5E33F29C" w14:textId="260FFE8E" w:rsidTr="000B0621"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30C98CE8" w14:textId="4F2A7BD9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No. of profiles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</w:tcPr>
          <w:p w14:paraId="3F2F618B" w14:textId="021E0162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LL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7BDF35B" w14:textId="135418B4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FP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D2DA613" w14:textId="042E474B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SABIC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B4913B4" w14:textId="03F61295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BLRT(p)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D8589FB" w14:textId="2EC5FF65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AIC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70B0E64" w14:textId="5D10FDBD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BIC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B0E3103" w14:textId="30EB2BE5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Entropy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EA55957" w14:textId="4E569C85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n_min</w:t>
            </w:r>
          </w:p>
        </w:tc>
      </w:tr>
      <w:tr w:rsidR="009C3C99" w14:paraId="7B21A5F3" w14:textId="38613616" w:rsidTr="000B0621"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F342D" w14:textId="6BBF76A0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14C3C" w14:textId="51AC61CD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-2321.77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661E2" w14:textId="74AC7822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A5C489" w14:textId="48C413E3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4679.84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1A6C4" w14:textId="4B014946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795BA" w14:textId="3848C093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4675.54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7E965" w14:textId="7C35EE27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4730.55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BAD03" w14:textId="14365EE9" w:rsidR="00937678" w:rsidRPr="009C3C99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C3C99">
              <w:rPr>
                <w:rFonts w:ascii="Times New Roman" w:hAnsi="Times New Roman" w:cs="Times New Roman"/>
                <w:bCs/>
                <w:sz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64B320" w14:textId="3E555345" w:rsidR="00937678" w:rsidRPr="009C3C99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C3C99">
              <w:rPr>
                <w:rFonts w:ascii="Times New Roman" w:hAnsi="Times New Roman" w:cs="Times New Roman"/>
                <w:bCs/>
                <w:sz w:val="24"/>
                <w:lang w:val="en-US"/>
              </w:rPr>
              <w:t>1</w:t>
            </w:r>
          </w:p>
        </w:tc>
      </w:tr>
      <w:tr w:rsidR="009C3C99" w14:paraId="7741D12E" w14:textId="263890E4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E84872" w14:textId="2B36CFF0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6E303047" w14:textId="42E83023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-2151.78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B8FF17" w14:textId="4BAFF217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1EF364" w14:textId="1F4908B5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4360.28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6C1B99" w14:textId="69A3351B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6B6F02" w14:textId="79834E59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4353.57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8E82EE" w14:textId="52492BE5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4439.52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FB9F5E" w14:textId="208F577B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1B527E" w14:textId="3C15B4A3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0.317</w:t>
            </w:r>
          </w:p>
        </w:tc>
      </w:tr>
      <w:tr w:rsidR="009C3C99" w14:paraId="24500D22" w14:textId="2A38998C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02C121" w14:textId="70D3EEBF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0BB7ECBA" w14:textId="1021C510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-2114.55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157F7" w14:textId="58E59BE0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9861A5" w14:textId="6BAD2BDF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4306.23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E6B249" w14:textId="122C04C2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526EF6" w14:textId="09AC4F6A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4297.09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77C869" w14:textId="7061D839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4413.99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2EBCAA" w14:textId="1EFB0F64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67474E" w14:textId="776AAB63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0.217</w:t>
            </w:r>
          </w:p>
        </w:tc>
      </w:tr>
      <w:tr w:rsidR="009C3C99" w14:paraId="7CD11BB9" w14:textId="0D276510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14928A" w14:textId="7550C68D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66469305" w14:textId="55EAFB80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-2106.03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830D52" w14:textId="08E29219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2C8DA" w14:textId="6F6BC8C3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4309.62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00004E" w14:textId="2C972AFF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0.2178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187125" w14:textId="284EB313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4298.06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B99D37" w14:textId="3BEEE785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4445.9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B2E066" w14:textId="660A66AD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5CD59A" w14:textId="13D91DC7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0.096</w:t>
            </w:r>
          </w:p>
        </w:tc>
      </w:tr>
      <w:tr w:rsidR="009C3C99" w14:paraId="6C6CBB59" w14:textId="737B5706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2172C0" w14:textId="36DDF700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073C3B58" w14:textId="6A65E695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-1852.59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BD61BB" w14:textId="1135EBEC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5B16B3" w14:textId="4EE17881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3823.14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82D413" w14:textId="49523D8D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0ED145" w14:textId="0CA797BF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3809.17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EFAEA" w14:textId="54F68542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3987.95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248DCB" w14:textId="7C446192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C67877" w14:textId="2A4C938D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0.087</w:t>
            </w:r>
          </w:p>
        </w:tc>
      </w:tr>
      <w:tr w:rsidR="009C3C99" w14:paraId="16A18A54" w14:textId="22084DAA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697D73" w14:textId="7C598480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0FFE9A58" w14:textId="277B3CA0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-1831.07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73D538" w14:textId="662C35E3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C7A87A" w14:textId="16DBE296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3800.52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970FB7" w14:textId="0056F12B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428639" w14:textId="344B62EE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3784.13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23E8A9" w14:textId="060B48D9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3993.85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9AD80F" w14:textId="68006DF3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9843D5" w14:textId="59E4CF55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0.039</w:t>
            </w:r>
          </w:p>
        </w:tc>
      </w:tr>
      <w:tr w:rsidR="009C3C99" w14:paraId="50D4067D" w14:textId="736F0A62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11A1FF" w14:textId="113D29F9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0280883C" w14:textId="3FEBA551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-1810.82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71C0C" w14:textId="2690F0FC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FBBF51" w14:textId="41348F1C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3780.45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E777CB" w14:textId="6A2AEAAC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EB79D7" w14:textId="66D81FDF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3761.64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AE17CE" w14:textId="77A548CD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4002.31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3F191E" w14:textId="43C26528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EE40CD" w14:textId="05F3D326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0.039</w:t>
            </w:r>
          </w:p>
        </w:tc>
      </w:tr>
      <w:tr w:rsidR="009C3C99" w14:paraId="04B97829" w14:textId="20389ADE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B262B8" w14:textId="727FF884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0481D4A2" w14:textId="7D3A86BE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-1799.48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C70FA4" w14:textId="26D7F735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AFB051" w14:textId="5AECAE7D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3778.18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0BCD93" w14:textId="168D541D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DA3214" w14:textId="5C46DA7F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3756.95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C01384" w14:textId="40B4222D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4028.56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90BA49" w14:textId="4DB0C8AE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99F870" w14:textId="45E135D4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0.022</w:t>
            </w:r>
          </w:p>
        </w:tc>
      </w:tr>
      <w:tr w:rsidR="009C3C99" w14:paraId="67C3CF5A" w14:textId="4BDCA698" w:rsidTr="000B062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6A7BB7" w14:textId="326DCF99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4A18DC12" w14:textId="27FFFF07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-1783.12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BF680C" w14:textId="046EBD22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07661B" w14:textId="555363EA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3765.88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E4FA2A" w14:textId="0E70C048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5E0DBA" w14:textId="1D0608FB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3742.24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4164C7" w14:textId="5E9A2676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4044.79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F9EF3F" w14:textId="1DF188C5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F0011D" w14:textId="60D23AD4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0.022</w:t>
            </w:r>
          </w:p>
        </w:tc>
      </w:tr>
      <w:tr w:rsidR="000B0621" w14:paraId="3408D0A3" w14:textId="77777777" w:rsidTr="000B0621"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DF5D5" w14:textId="098B6932" w:rsidR="00937678" w:rsidRP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  <w:lang w:val="en-US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CF02F" w14:textId="204C40EC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-1783.12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6DBAA" w14:textId="555755F7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6097C" w14:textId="71C712C5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3786.31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6CD37" w14:textId="0F018C22" w:rsidR="00937678" w:rsidRPr="009C3C99" w:rsidRDefault="009C3C99" w:rsidP="000B0621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 w:rsidRPr="009C3C99">
              <w:rPr>
                <w:rFonts w:ascii="Times New Roman" w:hAnsi="Times New Roman" w:cs="Times New Roman"/>
                <w:bCs/>
                <w:sz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B716D" w14:textId="7E75F9EA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3760.25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B3027" w14:textId="15DFE7CC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4093.74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B30934" w14:textId="7EBA67CD" w:rsidR="00937678" w:rsidRDefault="009C3C99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0.855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50334" w14:textId="7A3B0950" w:rsidR="00937678" w:rsidRDefault="00937678" w:rsidP="000B062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937678">
              <w:rPr>
                <w:rFonts w:ascii="Times New Roman" w:hAnsi="Times New Roman" w:cs="Times New Roman"/>
                <w:bCs/>
                <w:sz w:val="24"/>
              </w:rPr>
              <w:t>0.022</w:t>
            </w:r>
          </w:p>
        </w:tc>
      </w:tr>
    </w:tbl>
    <w:p w14:paraId="2CC1EA33" w14:textId="77777777" w:rsidR="00937678" w:rsidRDefault="00937678" w:rsidP="002D2F2A">
      <w:pPr>
        <w:spacing w:line="240" w:lineRule="auto"/>
        <w:rPr>
          <w:rFonts w:ascii="Times New Roman" w:hAnsi="Times New Roman" w:cs="Times New Roman"/>
          <w:b/>
          <w:sz w:val="24"/>
          <w:lang w:val="en-US"/>
        </w:rPr>
      </w:pPr>
    </w:p>
    <w:p w14:paraId="6F1E70E0" w14:textId="77777777" w:rsidR="00937678" w:rsidRDefault="00937678" w:rsidP="002D2F2A">
      <w:pPr>
        <w:spacing w:line="240" w:lineRule="auto"/>
        <w:rPr>
          <w:rFonts w:ascii="Times New Roman" w:hAnsi="Times New Roman" w:cs="Times New Roman"/>
          <w:b/>
          <w:sz w:val="24"/>
          <w:lang w:val="en-US"/>
        </w:rPr>
      </w:pPr>
    </w:p>
    <w:p w14:paraId="3FA39429" w14:textId="5CD2E235" w:rsidR="002D2F2A" w:rsidRDefault="002D2F2A" w:rsidP="002D2F2A">
      <w:pPr>
        <w:spacing w:line="240" w:lineRule="auto"/>
        <w:rPr>
          <w:rFonts w:ascii="Times New Roman" w:hAnsi="Times New Roman" w:cs="Times New Roman"/>
          <w:b/>
          <w:i/>
          <w:iCs/>
          <w:sz w:val="24"/>
          <w:lang w:val="en-GB"/>
        </w:rPr>
      </w:pPr>
      <w:r w:rsidRPr="00696C84">
        <w:rPr>
          <w:rFonts w:ascii="Times New Roman" w:hAnsi="Times New Roman" w:cs="Times New Roman"/>
          <w:b/>
          <w:sz w:val="24"/>
          <w:lang w:val="en-US"/>
        </w:rPr>
        <w:t xml:space="preserve">Table </w:t>
      </w:r>
      <w:r w:rsidR="002361E9">
        <w:rPr>
          <w:rFonts w:ascii="Times New Roman" w:hAnsi="Times New Roman" w:cs="Times New Roman"/>
          <w:b/>
          <w:sz w:val="24"/>
          <w:lang w:val="en-US"/>
        </w:rPr>
        <w:t>A</w:t>
      </w:r>
      <w:r w:rsidR="00937678">
        <w:rPr>
          <w:rFonts w:ascii="Times New Roman" w:hAnsi="Times New Roman" w:cs="Times New Roman"/>
          <w:b/>
          <w:sz w:val="24"/>
          <w:lang w:val="en-US"/>
        </w:rPr>
        <w:t>2</w:t>
      </w:r>
      <w:r w:rsidR="008A3934">
        <w:rPr>
          <w:rFonts w:ascii="Times New Roman" w:hAnsi="Times New Roman" w:cs="Times New Roman"/>
          <w:b/>
          <w:sz w:val="24"/>
          <w:lang w:val="en-US"/>
        </w:rPr>
        <w:t>.</w:t>
      </w:r>
      <w:r w:rsidRPr="00696C84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0B0621" w:rsidRPr="008A3934">
        <w:rPr>
          <w:rFonts w:ascii="Times New Roman" w:hAnsi="Times New Roman" w:cs="Times New Roman"/>
          <w:bCs/>
          <w:sz w:val="24"/>
          <w:lang w:val="en-GB"/>
        </w:rPr>
        <w:t>ANOVA Results for LPA Indicator Variables by Profile</w:t>
      </w:r>
    </w:p>
    <w:p w14:paraId="63493DC9" w14:textId="77777777" w:rsidR="000B0621" w:rsidRPr="000B0621" w:rsidRDefault="000B0621" w:rsidP="002D2F2A">
      <w:pPr>
        <w:spacing w:line="240" w:lineRule="auto"/>
        <w:rPr>
          <w:rFonts w:ascii="Times New Roman" w:hAnsi="Times New Roman" w:cs="Times New Roman"/>
          <w:b/>
          <w:sz w:val="24"/>
          <w:lang w:val="en-GB"/>
        </w:rPr>
      </w:pPr>
    </w:p>
    <w:tbl>
      <w:tblPr>
        <w:tblStyle w:val="Tabellenraster"/>
        <w:tblW w:w="5671" w:type="pct"/>
        <w:tblInd w:w="-108" w:type="dxa"/>
        <w:tblLook w:val="04A0" w:firstRow="1" w:lastRow="0" w:firstColumn="1" w:lastColumn="0" w:noHBand="0" w:noVBand="1"/>
      </w:tblPr>
      <w:tblGrid>
        <w:gridCol w:w="66"/>
        <w:gridCol w:w="2001"/>
        <w:gridCol w:w="55"/>
        <w:gridCol w:w="1242"/>
        <w:gridCol w:w="14"/>
        <w:gridCol w:w="80"/>
        <w:gridCol w:w="1164"/>
        <w:gridCol w:w="65"/>
        <w:gridCol w:w="29"/>
        <w:gridCol w:w="1236"/>
        <w:gridCol w:w="18"/>
        <w:gridCol w:w="324"/>
        <w:gridCol w:w="822"/>
        <w:gridCol w:w="131"/>
        <w:gridCol w:w="270"/>
        <w:gridCol w:w="1013"/>
        <w:gridCol w:w="1261"/>
        <w:gridCol w:w="498"/>
      </w:tblGrid>
      <w:tr w:rsidR="00F06764" w14:paraId="5252EB7B" w14:textId="035BAC5F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0177AE0F" w14:textId="77777777" w:rsidR="00F06764" w:rsidRDefault="00F06764" w:rsidP="00F0676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7EEE29B9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Advocating Brokers</w:t>
            </w:r>
          </w:p>
          <w:p w14:paraId="1FEE5736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20C7C448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Engaged Advocates</w:t>
            </w:r>
          </w:p>
          <w:p w14:paraId="4DD875B5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49DC1D4E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Reserved Academics</w:t>
            </w:r>
          </w:p>
          <w:p w14:paraId="79A051EF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3218F73B" w14:textId="39D2DA9E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Policy Advisors 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659DF083" w14:textId="2F0EB3CE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Traditional Academics</w:t>
            </w:r>
          </w:p>
          <w:p w14:paraId="3C54A183" w14:textId="3BEF2C8F" w:rsidR="00F06764" w:rsidRDefault="00F06764" w:rsidP="00F0676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513AA8D8" w14:textId="2F72D362" w:rsidR="00F06764" w:rsidRPr="00C6448E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C644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F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6EF06458" w14:textId="38488134" w:rsidR="00F06764" w:rsidRPr="00C6448E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3C51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ω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²</w:t>
            </w:r>
          </w:p>
        </w:tc>
      </w:tr>
      <w:tr w:rsidR="00F06764" w14:paraId="18EBE214" w14:textId="174667C7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5220B589" w14:textId="77777777" w:rsidR="00F06764" w:rsidRPr="00FB4246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</w:p>
          <w:p w14:paraId="4BE1192B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11C38F5A" w14:textId="77777777" w:rsidR="00F06764" w:rsidRPr="007974D0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86</w:t>
            </w:r>
          </w:p>
          <w:p w14:paraId="5CE1EDB0" w14:textId="165F2DF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2AC1CFD4" w14:textId="77777777" w:rsidR="00F06764" w:rsidRPr="00E9602A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</w:t>
            </w:r>
          </w:p>
          <w:p w14:paraId="4C00BF3C" w14:textId="684ED16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1C5D204A" w14:textId="77777777" w:rsidR="00F06764" w:rsidRPr="00E9602A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495F7840" w14:textId="3BAC8063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63E55B18" w14:textId="77777777" w:rsidR="00F06764" w:rsidRPr="00E9602A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247C9E79" w14:textId="70E489A6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71E6A14A" w14:textId="133FFC13" w:rsidR="00F06764" w:rsidRPr="00E9602A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37C675E4" w14:textId="27119294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1D0BB276" w14:textId="7A1EE1DD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0307EEAD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06764" w14:paraId="3261CECE" w14:textId="625C0ADC" w:rsidTr="00F06764">
        <w:trPr>
          <w:gridAfter w:val="5"/>
          <w:wAfter w:w="1542" w:type="pct"/>
        </w:trPr>
        <w:tc>
          <w:tcPr>
            <w:tcW w:w="1004" w:type="pct"/>
            <w:gridSpan w:val="2"/>
            <w:tcBorders>
              <w:left w:val="nil"/>
              <w:right w:val="nil"/>
            </w:tcBorders>
          </w:tcPr>
          <w:p w14:paraId="2C4CE026" w14:textId="3EC920AC" w:rsidR="00F06764" w:rsidRPr="77DD029F" w:rsidRDefault="00F06764" w:rsidP="00F06764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Knowledge Brokering</w:t>
            </w:r>
          </w:p>
        </w:tc>
        <w:tc>
          <w:tcPr>
            <w:tcW w:w="637" w:type="pct"/>
            <w:gridSpan w:val="3"/>
            <w:tcBorders>
              <w:left w:val="nil"/>
              <w:right w:val="nil"/>
            </w:tcBorders>
          </w:tcPr>
          <w:p w14:paraId="593F42D2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4" w:type="pct"/>
            <w:gridSpan w:val="2"/>
            <w:tcBorders>
              <w:left w:val="nil"/>
              <w:right w:val="nil"/>
            </w:tcBorders>
          </w:tcPr>
          <w:p w14:paraId="67C56DE1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6" w:type="pct"/>
            <w:gridSpan w:val="3"/>
            <w:tcBorders>
              <w:left w:val="nil"/>
              <w:right w:val="nil"/>
            </w:tcBorders>
          </w:tcPr>
          <w:p w14:paraId="3E92F29E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pct"/>
            <w:gridSpan w:val="3"/>
            <w:tcBorders>
              <w:left w:val="nil"/>
              <w:right w:val="nil"/>
            </w:tcBorders>
          </w:tcPr>
          <w:p w14:paraId="3864C554" w14:textId="5F9668D4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06764" w14:paraId="5ED730BA" w14:textId="6B7528C5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73AF7497" w14:textId="16730A9D" w:rsidR="00F06764" w:rsidRDefault="00F06764" w:rsidP="00F067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00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 join a formal assessment panel or scientific advisory committee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5C730E08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4.22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  <w:p w14:paraId="5D2C3A42" w14:textId="44EE36AD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(.50)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32C45102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4.69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150C3234" w14:textId="3064857B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(.50)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63C63712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3.73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28955CFB" w14:textId="463B96F7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(.58)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4AC35F09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4.35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24F55894" w14:textId="4421BAFB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(.71)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3B56E3C3" w14:textId="01C323A6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3380EB01" w14:textId="451CADBE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(.733)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60571F70" w14:textId="4DB8E310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37.86***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08AA0C80" w14:textId="27CAEEDE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.27</w:t>
            </w:r>
          </w:p>
        </w:tc>
      </w:tr>
      <w:tr w:rsidR="00F06764" w14:paraId="12CD97AC" w14:textId="7EAE4038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2D576990" w14:textId="00A1BB51" w:rsidR="00F06764" w:rsidRPr="00C6448E" w:rsidRDefault="00F06764" w:rsidP="00F067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val="en-US"/>
              </w:rPr>
            </w:pPr>
            <w:r w:rsidRPr="00D504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 have direct interactions with policymakers.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01B468A9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3.76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  <w:p w14:paraId="6AAD83B8" w14:textId="011FDEC2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(.59)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1B618BAA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4.45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243E6F2D" w14:textId="0837B348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(.58)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771B4B02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3.13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253AE48C" w14:textId="6D197E4A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(.73)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4C4FE249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3.74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  <w:p w14:paraId="28EF5ECE" w14:textId="2FA8E915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(.69)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53CEA35C" w14:textId="31E2031D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2169F748" w14:textId="4FD4408A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(.89)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746324E2" w14:textId="13B72E45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21.28***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7DE2AD9C" w14:textId="22588A5A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.39</w:t>
            </w:r>
          </w:p>
        </w:tc>
      </w:tr>
      <w:tr w:rsidR="00F06764" w14:paraId="5EBEEDC0" w14:textId="7C2B30E1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74404F0A" w14:textId="0F120733" w:rsidR="00F06764" w:rsidRPr="00C6448E" w:rsidRDefault="00F06764" w:rsidP="00F067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val="en-US"/>
              </w:rPr>
            </w:pPr>
            <w:r w:rsidRPr="00EC35DF">
              <w:rPr>
                <w:rFonts w:ascii="Times New Roman" w:eastAsia="Cambria" w:hAnsi="Times New Roman" w:cs="Times New Roman"/>
                <w:sz w:val="24"/>
                <w:lang w:val="en-US"/>
              </w:rPr>
              <w:t>to inform policymakers through relevant research or assessments.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3EB17745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77DD029F">
              <w:rPr>
                <w:rFonts w:ascii="Times New Roman" w:eastAsia="Times New Roman" w:hAnsi="Times New Roman" w:cs="Times New Roman"/>
              </w:rPr>
              <w:t>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6BB6A8E7" w14:textId="393964C8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.00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5BE57F50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  <w:r w:rsidRPr="77DD029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7DC503" w14:textId="0E51F5B5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00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060ED2C0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</w:p>
          <w:p w14:paraId="2672ED32" w14:textId="01B7B897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00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079EA646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  <w:r w:rsidRPr="77DD029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377B39" w14:textId="6C5D6E58" w:rsidR="00F06764" w:rsidRP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00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1C40EF58" w14:textId="3E759C34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90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  <w:r w:rsidRPr="77DD029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2ABF71" w14:textId="4B19AD86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.31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5BD5563E" w14:textId="66F94F59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1858">
              <w:rPr>
                <w:rFonts w:ascii="Times New Roman" w:eastAsia="Times New Roman" w:hAnsi="Times New Roman" w:cs="Times New Roman"/>
              </w:rPr>
              <w:t>2989.40</w:t>
            </w:r>
            <w:r>
              <w:rPr>
                <w:rFonts w:ascii="Times New Roman" w:eastAsia="Times New Roman" w:hAnsi="Times New Roman" w:cs="Times New Roman"/>
              </w:rPr>
              <w:t>***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1FFF27A5" w14:textId="75A168DF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.98</w:t>
            </w:r>
          </w:p>
        </w:tc>
      </w:tr>
      <w:tr w:rsidR="00F06764" w14:paraId="4563F1CE" w14:textId="1AA09AD1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5DB3D12A" w14:textId="009F0D65" w:rsidR="00F06764" w:rsidRPr="77DD029F" w:rsidRDefault="00F06764" w:rsidP="00F06764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Issue Advocating 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5D781049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1909CAF4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186AA698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1442FEB5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05219110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01932EEB" w14:textId="345537CA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1E600E68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06764" w14:paraId="299E16CA" w14:textId="66157463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26403950" w14:textId="0A0D410D" w:rsidR="00F06764" w:rsidRPr="004500BF" w:rsidRDefault="00F06764" w:rsidP="00F067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500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 advocate for a specific policy alternative to policymakers or in the public.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69DC27C4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3.55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  <w:p w14:paraId="7B401874" w14:textId="3DEE859C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71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794BEBD4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4.</w:t>
            </w:r>
            <w:r>
              <w:rPr>
                <w:rFonts w:ascii="Times New Roman" w:eastAsia="Times New Roman" w:hAnsi="Times New Roman" w:cs="Times New Roman"/>
              </w:rPr>
              <w:t>02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4B37C47A" w14:textId="70A3245D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77DD029F">
              <w:rPr>
                <w:rFonts w:ascii="Times New Roman" w:eastAsia="Times New Roman" w:hAnsi="Times New Roman" w:cs="Times New Roman"/>
              </w:rPr>
              <w:t>.6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00312C1C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2.53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6C572C49" w14:textId="7975EAF0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82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080D43C2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2.52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2F079756" w14:textId="7FED21E5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(.7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18B4629B" w14:textId="7E4FE914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5B378CA7" w14:textId="7AB8EF1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94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4D5B3316" w14:textId="6A1C0B88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40.32***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601ED42D" w14:textId="11882071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.41</w:t>
            </w:r>
          </w:p>
        </w:tc>
      </w:tr>
      <w:tr w:rsidR="00F06764" w14:paraId="4161504E" w14:textId="19BEB6DD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30DD0552" w14:textId="0F47454F" w:rsidR="00F06764" w:rsidRDefault="00F06764" w:rsidP="00F067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00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 publicly take sides in a contested political issue.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028891BC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>72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230FBB67" w14:textId="4C4B878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61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3DB709D5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4.11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  <w:p w14:paraId="36D08F44" w14:textId="32010892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69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3BC2F5F0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2.07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46B9763A" w14:textId="4161D27A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69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745675AB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2.3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</w:p>
          <w:p w14:paraId="6F645DF0" w14:textId="33ED0753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84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19D95F7E" w14:textId="43CAE339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>65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  <w:p w14:paraId="43312B6E" w14:textId="02483CE6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81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73F3B934" w14:textId="21A62B2D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70.33***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447A0112" w14:textId="692F4E91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.55</w:t>
            </w:r>
          </w:p>
        </w:tc>
      </w:tr>
      <w:tr w:rsidR="00F06764" w14:paraId="20621295" w14:textId="1787DFA4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4D528E09" w14:textId="33F56763" w:rsidR="00F06764" w:rsidRPr="00C6448E" w:rsidRDefault="00F06764" w:rsidP="00F0676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val="en-US"/>
              </w:rPr>
            </w:pPr>
            <w:r w:rsidRPr="00D504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 use his or her status as a scientist to argue for a cause, i.e. to call for more action on climate change.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089B22A9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14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77DD029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0EAF41" w14:textId="428D64FE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56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6CB29ADC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35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4AAB3CF8" w14:textId="1AEBD140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81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60D46770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77DD02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23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26AFCDF7" w14:textId="4F911AB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(.90)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6EBF648F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3.57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</w:p>
          <w:p w14:paraId="59EF8BF1" w14:textId="3F81C466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</w:t>
            </w:r>
            <w:r>
              <w:rPr>
                <w:rFonts w:ascii="Times New Roman" w:eastAsia="Times New Roman" w:hAnsi="Times New Roman" w:cs="Times New Roman"/>
              </w:rPr>
              <w:t>99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7133CFDC" w14:textId="24D06E60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77DD029F">
              <w:rPr>
                <w:rFonts w:ascii="Times New Roman" w:eastAsia="Times New Roman" w:hAnsi="Times New Roman" w:cs="Times New Roman"/>
              </w:rPr>
              <w:t>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6BBA1D8F" w14:textId="0E26BAA2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77DD029F">
              <w:rPr>
                <w:rFonts w:ascii="Times New Roman" w:eastAsia="Times New Roman" w:hAnsi="Times New Roman" w:cs="Times New Roman"/>
              </w:rPr>
              <w:t>(.9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77DD029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08A8CAC8" w14:textId="05BFD7B8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62.23***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529B50B9" w14:textId="36F98720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.28</w:t>
            </w:r>
          </w:p>
        </w:tc>
      </w:tr>
      <w:tr w:rsidR="00F06764" w14:paraId="332F0D10" w14:textId="2B74A140" w:rsidTr="00F06764">
        <w:trPr>
          <w:gridAfter w:val="3"/>
          <w:wAfter w:w="1346" w:type="pct"/>
        </w:trPr>
        <w:tc>
          <w:tcPr>
            <w:tcW w:w="1634" w:type="pct"/>
            <w:gridSpan w:val="4"/>
            <w:tcBorders>
              <w:left w:val="nil"/>
              <w:right w:val="nil"/>
            </w:tcBorders>
          </w:tcPr>
          <w:p w14:paraId="0F34FDF1" w14:textId="483C812F" w:rsidR="00F06764" w:rsidRPr="77DD029F" w:rsidRDefault="00F06764" w:rsidP="00F06764">
            <w:pPr>
              <w:spacing w:line="480" w:lineRule="auto"/>
              <w:ind w:lef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Research orientation </w:t>
            </w:r>
          </w:p>
        </w:tc>
        <w:tc>
          <w:tcPr>
            <w:tcW w:w="657" w:type="pct"/>
            <w:gridSpan w:val="5"/>
            <w:tcBorders>
              <w:left w:val="nil"/>
              <w:right w:val="nil"/>
            </w:tcBorders>
          </w:tcPr>
          <w:p w14:paraId="79945FB1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7" w:type="pct"/>
            <w:gridSpan w:val="3"/>
            <w:tcBorders>
              <w:left w:val="nil"/>
              <w:right w:val="nil"/>
            </w:tcBorders>
          </w:tcPr>
          <w:p w14:paraId="6B7727C2" w14:textId="77777777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pct"/>
            <w:gridSpan w:val="3"/>
            <w:tcBorders>
              <w:left w:val="nil"/>
              <w:right w:val="nil"/>
            </w:tcBorders>
          </w:tcPr>
          <w:p w14:paraId="00EF6B72" w14:textId="7D47350C" w:rsidR="00F06764" w:rsidRPr="77DD029F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06764" w:rsidRPr="007D7BED" w14:paraId="73EF7972" w14:textId="1C227FEC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2F14F535" w14:textId="6A346AC6" w:rsidR="00F06764" w:rsidRPr="77DD029F" w:rsidRDefault="00F06764" w:rsidP="00F067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00B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 conduct research solely for the advancement of scientific knowledge.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45683592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3.51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</w:p>
          <w:p w14:paraId="2916F3D0" w14:textId="49DBFEF3" w:rsidR="00F06764" w:rsidRPr="007D7BED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(1.02)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63C74A4E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3.61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  <w:p w14:paraId="3346AD7C" w14:textId="6F7A8C2B" w:rsidR="00F06764" w:rsidRPr="007D7BED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(1.26)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0CBAAEF5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3.53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</w:p>
          <w:p w14:paraId="7AF4E175" w14:textId="70D6A3A0" w:rsidR="00F06764" w:rsidRPr="007D7BED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(1.14)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274B7088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2.78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22A932C0" w14:textId="1428DD29" w:rsidR="00F06764" w:rsidRPr="007D7BED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(1.24)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39F21216" w14:textId="55D3C075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3.60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</w:p>
          <w:p w14:paraId="51C72589" w14:textId="181AF67E" w:rsidR="00F06764" w:rsidRPr="007D7BED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(1.00)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73FBE280" w14:textId="16F58CF9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2.49*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729245F7" w14:textId="1097CC9B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.03</w:t>
            </w:r>
          </w:p>
        </w:tc>
      </w:tr>
      <w:tr w:rsidR="00F06764" w:rsidRPr="004500BF" w14:paraId="7C6B2B5E" w14:textId="70930EA3" w:rsidTr="00F06764">
        <w:trPr>
          <w:gridBefore w:val="1"/>
          <w:wBefore w:w="32" w:type="pct"/>
        </w:trPr>
        <w:tc>
          <w:tcPr>
            <w:tcW w:w="999" w:type="pct"/>
            <w:gridSpan w:val="2"/>
            <w:tcBorders>
              <w:left w:val="nil"/>
              <w:right w:val="nil"/>
            </w:tcBorders>
          </w:tcPr>
          <w:p w14:paraId="0DC19B7F" w14:textId="5509FAAC" w:rsidR="00F06764" w:rsidRPr="00C6448E" w:rsidRDefault="00F06764" w:rsidP="00F0676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val="en-US"/>
              </w:rPr>
            </w:pPr>
            <w:r w:rsidRPr="00D504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 consider the societal impacts of their research.</w:t>
            </w:r>
          </w:p>
        </w:tc>
        <w:tc>
          <w:tcPr>
            <w:tcW w:w="649" w:type="pct"/>
            <w:gridSpan w:val="3"/>
            <w:tcBorders>
              <w:left w:val="nil"/>
              <w:right w:val="nil"/>
            </w:tcBorders>
          </w:tcPr>
          <w:p w14:paraId="17D0931C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4.31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1382DAC4" w14:textId="37A8630D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(.62)</w:t>
            </w:r>
          </w:p>
        </w:tc>
        <w:tc>
          <w:tcPr>
            <w:tcW w:w="597" w:type="pct"/>
            <w:gridSpan w:val="2"/>
            <w:tcBorders>
              <w:left w:val="nil"/>
              <w:right w:val="nil"/>
            </w:tcBorders>
          </w:tcPr>
          <w:p w14:paraId="4B6034CC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4.75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714F51AF" w14:textId="44D65498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(.44)</w:t>
            </w:r>
          </w:p>
        </w:tc>
        <w:tc>
          <w:tcPr>
            <w:tcW w:w="623" w:type="pct"/>
            <w:gridSpan w:val="3"/>
            <w:tcBorders>
              <w:left w:val="nil"/>
              <w:right w:val="nil"/>
            </w:tcBorders>
          </w:tcPr>
          <w:p w14:paraId="75501AEC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3.60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67B3290D" w14:textId="1D25BBDC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(.97)</w:t>
            </w:r>
          </w:p>
        </w:tc>
        <w:tc>
          <w:tcPr>
            <w:tcW w:w="622" w:type="pct"/>
            <w:gridSpan w:val="3"/>
            <w:tcBorders>
              <w:left w:val="nil"/>
              <w:right w:val="nil"/>
            </w:tcBorders>
          </w:tcPr>
          <w:p w14:paraId="5126ACFF" w14:textId="77777777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4.13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ab</w:t>
            </w:r>
          </w:p>
          <w:p w14:paraId="34B43136" w14:textId="53C7A401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(1.06)</w:t>
            </w:r>
          </w:p>
        </w:tc>
        <w:tc>
          <w:tcPr>
            <w:tcW w:w="623" w:type="pct"/>
            <w:gridSpan w:val="2"/>
            <w:tcBorders>
              <w:left w:val="nil"/>
              <w:right w:val="nil"/>
            </w:tcBorders>
          </w:tcPr>
          <w:p w14:paraId="46BA2CE8" w14:textId="54C2F195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3.75</w:t>
            </w:r>
            <w:r w:rsidRPr="77DD02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  <w:p w14:paraId="3BAC80A6" w14:textId="0E6146F2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(.72)</w:t>
            </w:r>
          </w:p>
        </w:tc>
        <w:tc>
          <w:tcPr>
            <w:tcW w:w="613" w:type="pct"/>
            <w:tcBorders>
              <w:left w:val="nil"/>
              <w:right w:val="nil"/>
            </w:tcBorders>
          </w:tcPr>
          <w:p w14:paraId="618190C1" w14:textId="2C9DE1E5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19.50***</w:t>
            </w:r>
          </w:p>
        </w:tc>
        <w:tc>
          <w:tcPr>
            <w:tcW w:w="241" w:type="pct"/>
            <w:tcBorders>
              <w:left w:val="nil"/>
              <w:right w:val="nil"/>
            </w:tcBorders>
          </w:tcPr>
          <w:p w14:paraId="54A5716F" w14:textId="45318020" w:rsidR="00F06764" w:rsidRDefault="00F06764" w:rsidP="00F0676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.23</w:t>
            </w:r>
          </w:p>
        </w:tc>
      </w:tr>
    </w:tbl>
    <w:p w14:paraId="451309A4" w14:textId="77777777" w:rsidR="002D2F2A" w:rsidRPr="007D7BED" w:rsidRDefault="002D2F2A" w:rsidP="002D2F2A">
      <w:pPr>
        <w:rPr>
          <w:rFonts w:ascii="Times New Roman" w:hAnsi="Times New Roman" w:cs="Times New Roman"/>
          <w:lang w:val="en-US"/>
        </w:rPr>
      </w:pPr>
    </w:p>
    <w:p w14:paraId="0665C2E8" w14:textId="77777777" w:rsidR="002D2F2A" w:rsidRDefault="002D2F2A" w:rsidP="00D504B6">
      <w:pPr>
        <w:spacing w:line="360" w:lineRule="auto"/>
        <w:rPr>
          <w:rFonts w:ascii="Times New Roman" w:hAnsi="Times New Roman" w:cs="Times New Roman"/>
          <w:lang w:val="en-US"/>
        </w:rPr>
      </w:pPr>
      <w:r w:rsidRPr="00696C84">
        <w:rPr>
          <w:rFonts w:ascii="Times New Roman" w:hAnsi="Times New Roman" w:cs="Times New Roman"/>
          <w:i/>
          <w:lang w:val="en-US"/>
        </w:rPr>
        <w:t>Note</w:t>
      </w:r>
      <w:r w:rsidRPr="00C63305">
        <w:rPr>
          <w:rFonts w:ascii="Times New Roman" w:hAnsi="Times New Roman" w:cs="Times New Roman"/>
          <w:lang w:val="en-US"/>
        </w:rPr>
        <w:t>: Means are based on a five-point Likert scale ranging from 1 ("strongly disagree") to 5 ("strongly agree"). Within each row, mean values with different superscript letters indicate significant differences at p &lt; .05 in post hoc tests. For variables meeting the homogeneity of variance assumption (Levene’s test), a Bonferroni post hoc test was applied; otherwise, a Games-Howell test was used.</w:t>
      </w:r>
    </w:p>
    <w:p w14:paraId="5EC4D79C" w14:textId="0D6491E6" w:rsidR="0027122E" w:rsidRPr="00D504B6" w:rsidRDefault="00D504B6" w:rsidP="00D504B6">
      <w:pPr>
        <w:spacing w:line="360" w:lineRule="auto"/>
        <w:rPr>
          <w:rFonts w:ascii="Times New Roman" w:hAnsi="Times New Roman" w:cs="Times New Roman"/>
          <w:lang w:val="en-GB"/>
        </w:rPr>
      </w:pPr>
      <w:r w:rsidRPr="00D504B6">
        <w:rPr>
          <w:rFonts w:ascii="Times New Roman" w:hAnsi="Times New Roman" w:cs="Times New Roman"/>
          <w:lang w:val="en-GB"/>
        </w:rPr>
        <w:t>For one variable (“It is appropriate for a scientist to inform policymakers through relevant research or assessments”), the test could not be conducted because more than one group exhibited zero within-group variance.</w:t>
      </w:r>
    </w:p>
    <w:p w14:paraId="6AA7F122" w14:textId="77777777" w:rsidR="002D2F2A" w:rsidRDefault="002D2F2A">
      <w:pPr>
        <w:rPr>
          <w:lang w:val="en-US"/>
        </w:rPr>
      </w:pPr>
    </w:p>
    <w:p w14:paraId="37855358" w14:textId="77777777" w:rsidR="00DE65F3" w:rsidRDefault="00DE65F3">
      <w:pPr>
        <w:rPr>
          <w:lang w:val="en-US"/>
        </w:rPr>
      </w:pPr>
    </w:p>
    <w:p w14:paraId="150D8C43" w14:textId="77777777" w:rsidR="00DE65F3" w:rsidRDefault="00DE65F3">
      <w:pPr>
        <w:rPr>
          <w:lang w:val="en-US"/>
        </w:rPr>
      </w:pPr>
    </w:p>
    <w:p w14:paraId="4E02FE07" w14:textId="77777777" w:rsidR="00DE65F3" w:rsidRDefault="00DE65F3">
      <w:pPr>
        <w:rPr>
          <w:lang w:val="en-US"/>
        </w:rPr>
      </w:pPr>
    </w:p>
    <w:p w14:paraId="7A0B5C2A" w14:textId="77777777" w:rsidR="00DE65F3" w:rsidRDefault="00DE65F3">
      <w:pPr>
        <w:rPr>
          <w:lang w:val="en-US"/>
        </w:rPr>
      </w:pPr>
    </w:p>
    <w:p w14:paraId="2528DD80" w14:textId="77777777" w:rsidR="00DE65F3" w:rsidRDefault="00DE65F3">
      <w:pPr>
        <w:rPr>
          <w:lang w:val="en-US"/>
        </w:rPr>
      </w:pPr>
    </w:p>
    <w:p w14:paraId="2EDF3C83" w14:textId="77777777" w:rsidR="00DE65F3" w:rsidRDefault="00DE65F3">
      <w:pPr>
        <w:rPr>
          <w:lang w:val="en-US"/>
        </w:rPr>
      </w:pPr>
    </w:p>
    <w:p w14:paraId="21E12839" w14:textId="77777777" w:rsidR="002D23A7" w:rsidRDefault="002D23A7">
      <w:pPr>
        <w:rPr>
          <w:lang w:val="en-US"/>
        </w:rPr>
      </w:pPr>
    </w:p>
    <w:p w14:paraId="4674FD8E" w14:textId="77777777" w:rsidR="002D23A7" w:rsidRDefault="002D23A7">
      <w:pPr>
        <w:rPr>
          <w:lang w:val="en-US"/>
        </w:rPr>
      </w:pPr>
    </w:p>
    <w:p w14:paraId="198987C2" w14:textId="77777777" w:rsidR="008A3934" w:rsidRDefault="008A3934">
      <w:pPr>
        <w:rPr>
          <w:lang w:val="en-US"/>
        </w:rPr>
      </w:pPr>
    </w:p>
    <w:p w14:paraId="256E1EC9" w14:textId="77777777" w:rsidR="00DE65F3" w:rsidRDefault="00DE65F3">
      <w:pPr>
        <w:rPr>
          <w:lang w:val="en-US"/>
        </w:rPr>
      </w:pPr>
    </w:p>
    <w:p w14:paraId="45A4B3A6" w14:textId="391F1087" w:rsidR="00DE65F3" w:rsidRPr="00DE65F3" w:rsidRDefault="00DE65F3" w:rsidP="00DE65F3">
      <w:pPr>
        <w:spacing w:line="480" w:lineRule="auto"/>
        <w:rPr>
          <w:rFonts w:eastAsia="Times New Roman"/>
          <w:b/>
          <w:lang w:val="en-GB"/>
        </w:rPr>
      </w:pPr>
      <w:r w:rsidRPr="00DE65F3">
        <w:rPr>
          <w:rFonts w:eastAsia="Times New Roman"/>
          <w:b/>
          <w:lang w:val="en-GB"/>
        </w:rPr>
        <w:lastRenderedPageBreak/>
        <w:t xml:space="preserve">Figure </w:t>
      </w:r>
      <w:r w:rsidR="002361E9">
        <w:rPr>
          <w:rFonts w:eastAsia="Times New Roman"/>
          <w:b/>
          <w:lang w:val="en-GB"/>
        </w:rPr>
        <w:t>A1</w:t>
      </w:r>
      <w:r w:rsidR="008A3934">
        <w:rPr>
          <w:rFonts w:eastAsia="Times New Roman"/>
          <w:b/>
          <w:lang w:val="en-GB"/>
        </w:rPr>
        <w:t>.</w:t>
      </w:r>
      <w:r w:rsidRPr="00DE65F3">
        <w:rPr>
          <w:rFonts w:eastAsia="Times New Roman"/>
          <w:b/>
          <w:lang w:val="en-GB"/>
        </w:rPr>
        <w:t xml:space="preserve"> </w:t>
      </w:r>
      <w:r w:rsidRPr="008A3934">
        <w:rPr>
          <w:rFonts w:eastAsia="Times New Roman"/>
          <w:bCs/>
          <w:i/>
          <w:lang w:val="en-GB"/>
        </w:rPr>
        <w:t>Public</w:t>
      </w:r>
      <w:r w:rsidRPr="008A3934">
        <w:rPr>
          <w:rFonts w:eastAsia="Times New Roman"/>
          <w:bCs/>
          <w:lang w:val="en-GB"/>
        </w:rPr>
        <w:t xml:space="preserve"> communication styles across different types of scientists</w:t>
      </w:r>
    </w:p>
    <w:p w14:paraId="5A8CC470" w14:textId="79AD54A1" w:rsidR="00DE65F3" w:rsidRPr="0084777B" w:rsidRDefault="00DE65F3" w:rsidP="00DE65F3">
      <w:pPr>
        <w:spacing w:line="480" w:lineRule="auto"/>
        <w:rPr>
          <w:rFonts w:eastAsia="Times New Roman"/>
        </w:rPr>
      </w:pPr>
      <w:r>
        <w:rPr>
          <w:noProof/>
          <w14:ligatures w14:val="standardContextual"/>
        </w:rPr>
        <w:drawing>
          <wp:inline distT="0" distB="0" distL="0" distR="0" wp14:anchorId="0994994E" wp14:editId="18AF86A7">
            <wp:extent cx="5595042" cy="6862527"/>
            <wp:effectExtent l="0" t="0" r="5715" b="14605"/>
            <wp:docPr id="1583990257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5D26248F-E547-44A8-3FBD-97E7ACEF8A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558F46C" w14:textId="77B1DC25" w:rsidR="00DE65F3" w:rsidRDefault="00DE65F3" w:rsidP="00DE65F3">
      <w:pPr>
        <w:spacing w:line="480" w:lineRule="auto"/>
        <w:rPr>
          <w:rFonts w:eastAsia="Times New Roman"/>
          <w:lang w:val="en-GB"/>
        </w:rPr>
      </w:pPr>
      <w:r w:rsidRPr="00DE65F3">
        <w:rPr>
          <w:rFonts w:eastAsia="Times New Roman"/>
          <w:lang w:val="en-GB"/>
        </w:rPr>
        <w:t>Note: Percentages of responses “at least once” to the question</w:t>
      </w:r>
      <w:r w:rsidRPr="00DE65F3">
        <w:rPr>
          <w:lang w:val="en-GB"/>
        </w:rPr>
        <w:t>: “</w:t>
      </w:r>
      <w:r w:rsidRPr="00DE65F3">
        <w:rPr>
          <w:rFonts w:eastAsia="Times New Roman"/>
          <w:lang w:val="en-GB"/>
        </w:rPr>
        <w:t xml:space="preserve">In the past year, how often have you communicated with the public in the following ways?”, </w:t>
      </w:r>
      <w:r w:rsidRPr="00DE65F3">
        <w:rPr>
          <w:rFonts w:eastAsia="Times New Roman"/>
          <w:i/>
          <w:iCs/>
          <w:lang w:val="en-GB"/>
        </w:rPr>
        <w:t>Traditional Academics</w:t>
      </w:r>
      <w:r w:rsidRPr="00DE65F3">
        <w:rPr>
          <w:rFonts w:eastAsia="Times New Roman"/>
          <w:lang w:val="en-GB"/>
        </w:rPr>
        <w:t xml:space="preserve"> not represented due to sample size.</w:t>
      </w:r>
    </w:p>
    <w:p w14:paraId="7299A95C" w14:textId="77777777" w:rsidR="008A3934" w:rsidRPr="00DE65F3" w:rsidRDefault="008A3934" w:rsidP="00DE65F3">
      <w:pPr>
        <w:spacing w:line="480" w:lineRule="auto"/>
        <w:rPr>
          <w:rFonts w:eastAsia="Times New Roman"/>
          <w:lang w:val="en-GB"/>
        </w:rPr>
      </w:pPr>
    </w:p>
    <w:p w14:paraId="7541FF95" w14:textId="77777777" w:rsidR="008A3934" w:rsidRDefault="008A3934" w:rsidP="00DE65F3">
      <w:pPr>
        <w:spacing w:line="480" w:lineRule="auto"/>
        <w:rPr>
          <w:rFonts w:eastAsia="Times New Roman"/>
          <w:b/>
          <w:lang w:val="en-GB"/>
        </w:rPr>
      </w:pPr>
    </w:p>
    <w:p w14:paraId="5C49FBA8" w14:textId="55D55C47" w:rsidR="00DE65F3" w:rsidRPr="00DE65F3" w:rsidRDefault="00DE65F3" w:rsidP="00DE65F3">
      <w:pPr>
        <w:spacing w:line="480" w:lineRule="auto"/>
        <w:rPr>
          <w:rFonts w:eastAsia="Times New Roman"/>
          <w:b/>
          <w:lang w:val="en-GB"/>
        </w:rPr>
      </w:pPr>
      <w:r w:rsidRPr="00DE65F3">
        <w:rPr>
          <w:rFonts w:eastAsia="Times New Roman"/>
          <w:b/>
          <w:lang w:val="en-GB"/>
        </w:rPr>
        <w:lastRenderedPageBreak/>
        <w:t xml:space="preserve">Figure </w:t>
      </w:r>
      <w:r w:rsidR="002361E9">
        <w:rPr>
          <w:rFonts w:eastAsia="Times New Roman"/>
          <w:b/>
          <w:lang w:val="en-GB"/>
        </w:rPr>
        <w:t>A2</w:t>
      </w:r>
      <w:r w:rsidR="008A3934">
        <w:rPr>
          <w:rFonts w:eastAsia="Times New Roman"/>
          <w:b/>
          <w:lang w:val="en-GB"/>
        </w:rPr>
        <w:t>.</w:t>
      </w:r>
      <w:r w:rsidRPr="00DE65F3">
        <w:rPr>
          <w:rFonts w:eastAsia="Times New Roman"/>
          <w:b/>
          <w:lang w:val="en-GB"/>
        </w:rPr>
        <w:t xml:space="preserve"> </w:t>
      </w:r>
      <w:r w:rsidRPr="008A3934">
        <w:rPr>
          <w:rFonts w:eastAsia="Times New Roman"/>
          <w:bCs/>
          <w:lang w:val="en-GB"/>
        </w:rPr>
        <w:t xml:space="preserve">Communication styles with </w:t>
      </w:r>
      <w:r w:rsidRPr="008A3934">
        <w:rPr>
          <w:rFonts w:eastAsia="Times New Roman"/>
          <w:bCs/>
          <w:i/>
          <w:lang w:val="en-GB"/>
        </w:rPr>
        <w:t>policymakers</w:t>
      </w:r>
      <w:r w:rsidRPr="008A3934">
        <w:rPr>
          <w:rFonts w:eastAsia="Times New Roman"/>
          <w:bCs/>
          <w:lang w:val="en-GB"/>
        </w:rPr>
        <w:t xml:space="preserve"> across different types of scientists</w:t>
      </w:r>
    </w:p>
    <w:p w14:paraId="1D484010" w14:textId="0F6360A2" w:rsidR="00DE65F3" w:rsidRPr="0084777B" w:rsidRDefault="00DE65F3" w:rsidP="00DE65F3">
      <w:pPr>
        <w:spacing w:line="480" w:lineRule="auto"/>
        <w:rPr>
          <w:rFonts w:eastAsia="Times New Roman"/>
        </w:rPr>
      </w:pPr>
      <w:r>
        <w:rPr>
          <w:noProof/>
          <w14:ligatures w14:val="standardContextual"/>
        </w:rPr>
        <w:drawing>
          <wp:inline distT="0" distB="0" distL="0" distR="0" wp14:anchorId="727ED647" wp14:editId="72974FF3">
            <wp:extent cx="5495290" cy="6826313"/>
            <wp:effectExtent l="0" t="0" r="10160" b="12700"/>
            <wp:docPr id="12992972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E884B1AC-303C-7E2E-4360-3508753775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7CE6C18" w14:textId="6CFD9D13" w:rsidR="00DE65F3" w:rsidRPr="00DE65F3" w:rsidRDefault="00DE65F3" w:rsidP="00DE65F3">
      <w:pPr>
        <w:spacing w:line="480" w:lineRule="auto"/>
        <w:rPr>
          <w:rFonts w:eastAsia="Times New Roman"/>
          <w:lang w:val="en-GB"/>
        </w:rPr>
      </w:pPr>
      <w:r w:rsidRPr="00DE65F3">
        <w:rPr>
          <w:rFonts w:eastAsia="Times New Roman"/>
          <w:lang w:val="en-GB"/>
        </w:rPr>
        <w:t>Note: Percentages of responses “at least once” to the question</w:t>
      </w:r>
      <w:r w:rsidRPr="00DE65F3">
        <w:rPr>
          <w:lang w:val="en-GB"/>
        </w:rPr>
        <w:t>: “</w:t>
      </w:r>
      <w:r w:rsidRPr="00DE65F3">
        <w:rPr>
          <w:rFonts w:eastAsia="Times New Roman"/>
          <w:lang w:val="en-GB"/>
        </w:rPr>
        <w:t xml:space="preserve">In the past year, how often have you communicated with </w:t>
      </w:r>
      <w:r w:rsidR="001B65E8">
        <w:rPr>
          <w:rFonts w:eastAsia="Times New Roman"/>
          <w:lang w:val="en-GB"/>
        </w:rPr>
        <w:t xml:space="preserve">policymakers </w:t>
      </w:r>
      <w:r w:rsidRPr="00DE65F3">
        <w:rPr>
          <w:rFonts w:eastAsia="Times New Roman"/>
          <w:lang w:val="en-GB"/>
        </w:rPr>
        <w:t xml:space="preserve">in the following ways?”, </w:t>
      </w:r>
      <w:r w:rsidR="002D23A7">
        <w:rPr>
          <w:rFonts w:eastAsia="Times New Roman"/>
          <w:lang w:val="en-GB"/>
        </w:rPr>
        <w:t xml:space="preserve">Traditional Academics </w:t>
      </w:r>
      <w:r w:rsidRPr="00DE65F3">
        <w:rPr>
          <w:rFonts w:eastAsia="Times New Roman"/>
          <w:lang w:val="en-GB"/>
        </w:rPr>
        <w:t>not represented due to sample size.</w:t>
      </w:r>
    </w:p>
    <w:p w14:paraId="6A5B24EE" w14:textId="77777777" w:rsidR="00DE65F3" w:rsidRPr="00DE65F3" w:rsidRDefault="00DE65F3">
      <w:pPr>
        <w:rPr>
          <w:lang w:val="en-GB"/>
        </w:rPr>
      </w:pPr>
    </w:p>
    <w:sectPr w:rsidR="00DE65F3" w:rsidRPr="00DE65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2A"/>
    <w:rsid w:val="000216F5"/>
    <w:rsid w:val="000B0621"/>
    <w:rsid w:val="001B65E8"/>
    <w:rsid w:val="002361E9"/>
    <w:rsid w:val="0027122E"/>
    <w:rsid w:val="002D23A7"/>
    <w:rsid w:val="002D2F2A"/>
    <w:rsid w:val="003B143C"/>
    <w:rsid w:val="003C1DAB"/>
    <w:rsid w:val="003C51BF"/>
    <w:rsid w:val="0042393B"/>
    <w:rsid w:val="00431858"/>
    <w:rsid w:val="004500BF"/>
    <w:rsid w:val="005131B9"/>
    <w:rsid w:val="008A3934"/>
    <w:rsid w:val="00937678"/>
    <w:rsid w:val="009C3C99"/>
    <w:rsid w:val="009E79C4"/>
    <w:rsid w:val="00AC4B78"/>
    <w:rsid w:val="00AC51D1"/>
    <w:rsid w:val="00B62490"/>
    <w:rsid w:val="00C6448E"/>
    <w:rsid w:val="00D504B6"/>
    <w:rsid w:val="00DE65F3"/>
    <w:rsid w:val="00E104BD"/>
    <w:rsid w:val="00E15CC1"/>
    <w:rsid w:val="00E7383D"/>
    <w:rsid w:val="00EC35DF"/>
    <w:rsid w:val="00F06764"/>
    <w:rsid w:val="00F35B41"/>
    <w:rsid w:val="00F75134"/>
    <w:rsid w:val="00FD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FBDB5"/>
  <w15:chartTrackingRefBased/>
  <w15:docId w15:val="{AB9370D4-33F0-42C1-AF27-C8D9E59D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2F2A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D2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2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2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2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2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2F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2F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2F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2F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2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2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2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2F2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2F2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2F2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2F2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2F2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2F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2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2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2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2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2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2F2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2F2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2F2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2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2F2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2F2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D2F2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2D2F2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2D2F2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lhep02\Documents\tabellen%20kommunikationsverhalte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lhep02\Documents\tabellen%20kommunikationsverhalten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Communication styles with </a:t>
            </a:r>
            <a:r>
              <a:rPr lang="de-DE" sz="1200" b="0" i="1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the public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Tabelle1!$K$1</c:f>
              <c:strCache>
                <c:ptCount val="1"/>
                <c:pt idx="0">
                  <c:v>Advocating Brokers (n=60)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Tabelle1!$J$2:$J$9</c:f>
              <c:strCache>
                <c:ptCount val="8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endorsed protests calling for climate change action.</c:v>
                </c:pt>
              </c:strCache>
            </c:strRef>
          </c:cat>
          <c:val>
            <c:numRef>
              <c:f>Tabelle1!$K$2:$K$9</c:f>
              <c:numCache>
                <c:formatCode>General</c:formatCode>
                <c:ptCount val="8"/>
                <c:pt idx="0">
                  <c:v>92</c:v>
                </c:pt>
                <c:pt idx="1">
                  <c:v>82</c:v>
                </c:pt>
                <c:pt idx="2">
                  <c:v>58</c:v>
                </c:pt>
                <c:pt idx="3">
                  <c:v>68</c:v>
                </c:pt>
                <c:pt idx="4">
                  <c:v>57</c:v>
                </c:pt>
                <c:pt idx="5">
                  <c:v>38</c:v>
                </c:pt>
                <c:pt idx="6">
                  <c:v>47</c:v>
                </c:pt>
                <c:pt idx="7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CC-46AC-A46A-95C5246EB4D7}"/>
            </c:ext>
          </c:extLst>
        </c:ser>
        <c:ser>
          <c:idx val="1"/>
          <c:order val="1"/>
          <c:tx>
            <c:strRef>
              <c:f>Tabelle1!$L$1</c:f>
              <c:strCache>
                <c:ptCount val="1"/>
                <c:pt idx="0">
                  <c:v>Engaged Advocates (n=56)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Tabelle1!$J$2:$J$9</c:f>
              <c:strCache>
                <c:ptCount val="8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endorsed protests calling for climate change action.</c:v>
                </c:pt>
              </c:strCache>
            </c:strRef>
          </c:cat>
          <c:val>
            <c:numRef>
              <c:f>Tabelle1!$L$2:$L$9</c:f>
              <c:numCache>
                <c:formatCode>General</c:formatCode>
                <c:ptCount val="8"/>
                <c:pt idx="0">
                  <c:v>86</c:v>
                </c:pt>
                <c:pt idx="1">
                  <c:v>84</c:v>
                </c:pt>
                <c:pt idx="2">
                  <c:v>61</c:v>
                </c:pt>
                <c:pt idx="3">
                  <c:v>70</c:v>
                </c:pt>
                <c:pt idx="4">
                  <c:v>71</c:v>
                </c:pt>
                <c:pt idx="5">
                  <c:v>50</c:v>
                </c:pt>
                <c:pt idx="6">
                  <c:v>59</c:v>
                </c:pt>
                <c:pt idx="7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CC-46AC-A46A-95C5246EB4D7}"/>
            </c:ext>
          </c:extLst>
        </c:ser>
        <c:ser>
          <c:idx val="2"/>
          <c:order val="2"/>
          <c:tx>
            <c:strRef>
              <c:f>Tabelle1!$M$1</c:f>
              <c:strCache>
                <c:ptCount val="1"/>
                <c:pt idx="0">
                  <c:v>Reserved Academics (n=26)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Tabelle1!$J$2:$J$9</c:f>
              <c:strCache>
                <c:ptCount val="8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endorsed protests calling for climate change action.</c:v>
                </c:pt>
              </c:strCache>
            </c:strRef>
          </c:cat>
          <c:val>
            <c:numRef>
              <c:f>Tabelle1!$M$2:$M$9</c:f>
              <c:numCache>
                <c:formatCode>General</c:formatCode>
                <c:ptCount val="8"/>
                <c:pt idx="0">
                  <c:v>92</c:v>
                </c:pt>
                <c:pt idx="1">
                  <c:v>89</c:v>
                </c:pt>
                <c:pt idx="2">
                  <c:v>54</c:v>
                </c:pt>
                <c:pt idx="3">
                  <c:v>77</c:v>
                </c:pt>
                <c:pt idx="4">
                  <c:v>46</c:v>
                </c:pt>
                <c:pt idx="5">
                  <c:v>19</c:v>
                </c:pt>
                <c:pt idx="6">
                  <c:v>27</c:v>
                </c:pt>
                <c:pt idx="7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CC-46AC-A46A-95C5246EB4D7}"/>
            </c:ext>
          </c:extLst>
        </c:ser>
        <c:ser>
          <c:idx val="3"/>
          <c:order val="3"/>
          <c:tx>
            <c:strRef>
              <c:f>Tabelle1!$N$1</c:f>
              <c:strCache>
                <c:ptCount val="1"/>
                <c:pt idx="0">
                  <c:v>Policy Advisors (n=21)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Tabelle1!$J$2:$J$9</c:f>
              <c:strCache>
                <c:ptCount val="8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endorsed protests calling for climate change action.</c:v>
                </c:pt>
              </c:strCache>
            </c:strRef>
          </c:cat>
          <c:val>
            <c:numRef>
              <c:f>Tabelle1!$N$2:$N$9</c:f>
              <c:numCache>
                <c:formatCode>General</c:formatCode>
                <c:ptCount val="8"/>
                <c:pt idx="0">
                  <c:v>95</c:v>
                </c:pt>
                <c:pt idx="1">
                  <c:v>91</c:v>
                </c:pt>
                <c:pt idx="2">
                  <c:v>62</c:v>
                </c:pt>
                <c:pt idx="3">
                  <c:v>81</c:v>
                </c:pt>
                <c:pt idx="4">
                  <c:v>62</c:v>
                </c:pt>
                <c:pt idx="5">
                  <c:v>48</c:v>
                </c:pt>
                <c:pt idx="6">
                  <c:v>52</c:v>
                </c:pt>
                <c:pt idx="7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4CC-46AC-A46A-95C5246EB4D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94292768"/>
        <c:axId val="1194301888"/>
      </c:barChart>
      <c:catAx>
        <c:axId val="11942927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endParaRPr lang="de-DE"/>
          </a:p>
        </c:txPr>
        <c:crossAx val="1194301888"/>
        <c:crosses val="autoZero"/>
        <c:auto val="1"/>
        <c:lblAlgn val="ctr"/>
        <c:lblOffset val="100"/>
        <c:noMultiLvlLbl val="0"/>
      </c:catAx>
      <c:valAx>
        <c:axId val="11943018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194292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Communication styles with </a:t>
            </a:r>
            <a:r>
              <a:rPr lang="de-DE" sz="1200" b="0" i="1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policymakers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Advocating Brokers (n=35)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Tabelle1!$A$2:$A$10</c:f>
              <c:strCache>
                <c:ptCount val="9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helped develop specific climate change policies.</c:v>
                </c:pt>
                <c:pt idx="8">
                  <c:v>I have endorsed protests calling for climate change action.</c:v>
                </c:pt>
              </c:strCache>
            </c:strRef>
          </c:cat>
          <c:val>
            <c:numRef>
              <c:f>Tabelle1!$B$2:$B$10</c:f>
              <c:numCache>
                <c:formatCode>General</c:formatCode>
                <c:ptCount val="9"/>
                <c:pt idx="0">
                  <c:v>86</c:v>
                </c:pt>
                <c:pt idx="1">
                  <c:v>80</c:v>
                </c:pt>
                <c:pt idx="2">
                  <c:v>60</c:v>
                </c:pt>
                <c:pt idx="3">
                  <c:v>63</c:v>
                </c:pt>
                <c:pt idx="4">
                  <c:v>57</c:v>
                </c:pt>
                <c:pt idx="5">
                  <c:v>40</c:v>
                </c:pt>
                <c:pt idx="6">
                  <c:v>49</c:v>
                </c:pt>
                <c:pt idx="7">
                  <c:v>37</c:v>
                </c:pt>
                <c:pt idx="8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F5-4571-82D9-D4FB09102EBB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Engaged Advocates (n=37)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Tabelle1!$A$2:$A$10</c:f>
              <c:strCache>
                <c:ptCount val="9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helped develop specific climate change policies.</c:v>
                </c:pt>
                <c:pt idx="8">
                  <c:v>I have endorsed protests calling for climate change action.</c:v>
                </c:pt>
              </c:strCache>
            </c:strRef>
          </c:cat>
          <c:val>
            <c:numRef>
              <c:f>Tabelle1!$C$2:$C$10</c:f>
              <c:numCache>
                <c:formatCode>General</c:formatCode>
                <c:ptCount val="9"/>
                <c:pt idx="0">
                  <c:v>95</c:v>
                </c:pt>
                <c:pt idx="1">
                  <c:v>89</c:v>
                </c:pt>
                <c:pt idx="2">
                  <c:v>73</c:v>
                </c:pt>
                <c:pt idx="3">
                  <c:v>70</c:v>
                </c:pt>
                <c:pt idx="4">
                  <c:v>70</c:v>
                </c:pt>
                <c:pt idx="5">
                  <c:v>62</c:v>
                </c:pt>
                <c:pt idx="6">
                  <c:v>65</c:v>
                </c:pt>
                <c:pt idx="7">
                  <c:v>49</c:v>
                </c:pt>
                <c:pt idx="8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3F5-4571-82D9-D4FB09102EBB}"/>
            </c:ext>
          </c:extLst>
        </c:ser>
        <c:ser>
          <c:idx val="2"/>
          <c:order val="2"/>
          <c:tx>
            <c:strRef>
              <c:f>Tabelle1!$D$1</c:f>
              <c:strCache>
                <c:ptCount val="1"/>
                <c:pt idx="0">
                  <c:v>Reserved Academics (n=19)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Tabelle1!$A$2:$A$10</c:f>
              <c:strCache>
                <c:ptCount val="9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helped develop specific climate change policies.</c:v>
                </c:pt>
                <c:pt idx="8">
                  <c:v>I have endorsed protests calling for climate change action.</c:v>
                </c:pt>
              </c:strCache>
            </c:strRef>
          </c:cat>
          <c:val>
            <c:numRef>
              <c:f>Tabelle1!$D$2:$D$10</c:f>
              <c:numCache>
                <c:formatCode>General</c:formatCode>
                <c:ptCount val="9"/>
                <c:pt idx="0">
                  <c:v>90</c:v>
                </c:pt>
                <c:pt idx="1">
                  <c:v>79</c:v>
                </c:pt>
                <c:pt idx="2">
                  <c:v>53</c:v>
                </c:pt>
                <c:pt idx="3">
                  <c:v>74</c:v>
                </c:pt>
                <c:pt idx="4">
                  <c:v>42</c:v>
                </c:pt>
                <c:pt idx="5">
                  <c:v>26</c:v>
                </c:pt>
                <c:pt idx="6">
                  <c:v>26</c:v>
                </c:pt>
                <c:pt idx="7">
                  <c:v>32</c:v>
                </c:pt>
                <c:pt idx="8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3F5-4571-82D9-D4FB09102EBB}"/>
            </c:ext>
          </c:extLst>
        </c:ser>
        <c:ser>
          <c:idx val="3"/>
          <c:order val="3"/>
          <c:tx>
            <c:strRef>
              <c:f>Tabelle1!$E$1</c:f>
              <c:strCache>
                <c:ptCount val="1"/>
                <c:pt idx="0">
                  <c:v>Policy Advisors (n=14)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Tabelle1!$A$2:$A$10</c:f>
              <c:strCache>
                <c:ptCount val="9"/>
                <c:pt idx="0">
                  <c:v>I have reported findings and facts in my field of research.</c:v>
                </c:pt>
                <c:pt idx="1">
                  <c:v>I have interpreted findings in my field and put them in context.</c:v>
                </c:pt>
                <c:pt idx="2">
                  <c:v>I have explained potential outcomes of different climate change policies.</c:v>
                </c:pt>
                <c:pt idx="3">
                  <c:v>I have reported uncertainties in scientific findings.</c:v>
                </c:pt>
                <c:pt idx="4">
                  <c:v>I have called for more climate change action in general.</c:v>
                </c:pt>
                <c:pt idx="5">
                  <c:v>I have advocated for specific climate change policies.</c:v>
                </c:pt>
                <c:pt idx="6">
                  <c:v>I have criticized existing climate change policies.</c:v>
                </c:pt>
                <c:pt idx="7">
                  <c:v>I have helped develop specific climate change policies.</c:v>
                </c:pt>
                <c:pt idx="8">
                  <c:v>I have endorsed protests calling for climate change action.</c:v>
                </c:pt>
              </c:strCache>
            </c:strRef>
          </c:cat>
          <c:val>
            <c:numRef>
              <c:f>Tabelle1!$E$2:$E$10</c:f>
              <c:numCache>
                <c:formatCode>General</c:formatCode>
                <c:ptCount val="9"/>
                <c:pt idx="0">
                  <c:v>100</c:v>
                </c:pt>
                <c:pt idx="1">
                  <c:v>100</c:v>
                </c:pt>
                <c:pt idx="2">
                  <c:v>71</c:v>
                </c:pt>
                <c:pt idx="3">
                  <c:v>93</c:v>
                </c:pt>
                <c:pt idx="4">
                  <c:v>64</c:v>
                </c:pt>
                <c:pt idx="5">
                  <c:v>57</c:v>
                </c:pt>
                <c:pt idx="6">
                  <c:v>64</c:v>
                </c:pt>
                <c:pt idx="7">
                  <c:v>50</c:v>
                </c:pt>
                <c:pt idx="8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3F5-4571-82D9-D4FB09102EB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94279808"/>
        <c:axId val="1194287488"/>
      </c:barChart>
      <c:catAx>
        <c:axId val="1194279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endParaRPr lang="de-DE"/>
          </a:p>
        </c:txPr>
        <c:crossAx val="1194287488"/>
        <c:crosses val="autoZero"/>
        <c:auto val="1"/>
        <c:lblAlgn val="ctr"/>
        <c:lblOffset val="100"/>
        <c:noMultiLvlLbl val="0"/>
      </c:catAx>
      <c:valAx>
        <c:axId val="11942874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194279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Kolhep, Paula</cp:lastModifiedBy>
  <cp:revision>12</cp:revision>
  <dcterms:created xsi:type="dcterms:W3CDTF">2026-03-17T09:39:00Z</dcterms:created>
  <dcterms:modified xsi:type="dcterms:W3CDTF">2026-07-29T11:35:00Z</dcterms:modified>
</cp:coreProperties>
</file>